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05-1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48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/1302/2024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04 октября 2024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 Совхозная,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Сургутского судебного района Ханты-Мансийского автономного округа-Югры Михайлова Е.Н.,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Анастасии Андреевны, </w:t>
      </w:r>
      <w:r>
        <w:rPr>
          <w:rStyle w:val="cat-PassportDatagrp-2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7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05-044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/1302/2024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сентября 2024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привлечена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20.25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и ей назначено наказание в виде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Постановление не обжаловалось и вступило в законную силу. В установленный ст.32.2 КоАП РФ срок, вышеуказанный штраф не уплачен, в связи с чем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01 октября 2024 </w:t>
      </w:r>
      <w:r>
        <w:rPr>
          <w:rFonts w:ascii="Times New Roman" w:eastAsia="Times New Roman" w:hAnsi="Times New Roman" w:cs="Times New Roman"/>
          <w:sz w:val="27"/>
          <w:szCs w:val="27"/>
        </w:rPr>
        <w:t>года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ведущим судебным приставом-исполнителем отделения судебных приставов по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 УФССП по ХМАО-Югре Шмидт А.С. с</w:t>
      </w:r>
      <w:r>
        <w:rPr>
          <w:rFonts w:ascii="Times New Roman" w:eastAsia="Times New Roman" w:hAnsi="Times New Roman" w:cs="Times New Roman"/>
          <w:sz w:val="27"/>
          <w:szCs w:val="27"/>
        </w:rPr>
        <w:t>оставлен протокол о совершении ею административного правонарушения в 00:01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01 октября </w:t>
      </w:r>
      <w:r>
        <w:rPr>
          <w:rFonts w:ascii="Times New Roman" w:eastAsia="Times New Roman" w:hAnsi="Times New Roman" w:cs="Times New Roman"/>
          <w:sz w:val="27"/>
          <w:szCs w:val="27"/>
        </w:rPr>
        <w:t>2024 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Спасенникова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извещенная о времени и месте рассмотрения дела, в судебное заседание не явилась, ходатайств об отложении дела не заявляла. До начала судебного заседания представила квитанцию 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оплате штрафа по постановлению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05-0442/1302/2024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 1 сентября 2024 г.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имеющимся в деле материалам.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>
        <w:rPr>
          <w:rFonts w:ascii="Times New Roman" w:eastAsia="Times New Roman" w:hAnsi="Times New Roman" w:cs="Times New Roman"/>
          <w:sz w:val="27"/>
          <w:szCs w:val="27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смыслу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обязанность не была выполнена к определенному нормативным правовым актом сроку, начинает течь с момента наступления указанного срока.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её виновность подтверждена исследованными судом доказательствами.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Протоколом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>;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05-0442/1302/2024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 1 сентября 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20.25 </w:t>
      </w:r>
      <w:r>
        <w:rPr>
          <w:rFonts w:ascii="Times New Roman" w:eastAsia="Times New Roman" w:hAnsi="Times New Roman" w:cs="Times New Roman"/>
          <w:sz w:val="27"/>
          <w:szCs w:val="27"/>
        </w:rPr>
        <w:t>КоАП РФ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 о возбуждении исполнительного производства, актом об обнаружении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и другими материалами.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Деяние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Имеющимися в деле доказательствами установлены следующие обстоятельства.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05-0442/1302/2024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sz w:val="27"/>
          <w:szCs w:val="27"/>
        </w:rPr>
        <w:t>т 1 сентября 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eastAsia="Times New Roman" w:hAnsi="Times New Roman" w:cs="Times New Roman"/>
          <w:sz w:val="27"/>
          <w:szCs w:val="27"/>
        </w:rPr>
        <w:t>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</w:t>
      </w:r>
      <w:r>
        <w:rPr>
          <w:rFonts w:ascii="Times New Roman" w:eastAsia="Times New Roman" w:hAnsi="Times New Roman" w:cs="Times New Roman"/>
          <w:sz w:val="27"/>
          <w:szCs w:val="27"/>
        </w:rPr>
        <w:t>ыл наложен административный штраф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рублей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</w:t>
      </w:r>
      <w:r>
        <w:rPr>
          <w:rFonts w:ascii="Times New Roman" w:eastAsia="Times New Roman" w:hAnsi="Times New Roman" w:cs="Times New Roman"/>
          <w:sz w:val="27"/>
          <w:szCs w:val="27"/>
        </w:rPr>
        <w:t>КоАП РФ. Постановление о наложении штрафа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29.06.2024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01.10.2024 </w:t>
      </w:r>
      <w:r>
        <w:rPr>
          <w:rFonts w:ascii="Times New Roman" w:eastAsia="Times New Roman" w:hAnsi="Times New Roman" w:cs="Times New Roman"/>
          <w:sz w:val="27"/>
          <w:szCs w:val="27"/>
        </w:rPr>
        <w:t>года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несвоевременную уплату штрафа был составлен протокол об административном правонарушении, предусмотренном ч.1 ст. 20.25 КоАП РФ. </w:t>
      </w:r>
      <w:r>
        <w:rPr>
          <w:rFonts w:ascii="Times New Roman" w:eastAsia="Times New Roman" w:hAnsi="Times New Roman" w:cs="Times New Roman"/>
          <w:sz w:val="27"/>
          <w:szCs w:val="27"/>
        </w:rPr>
        <w:t>03.10.</w:t>
      </w:r>
      <w:r>
        <w:rPr>
          <w:rFonts w:ascii="Times New Roman" w:eastAsia="Times New Roman" w:hAnsi="Times New Roman" w:cs="Times New Roman"/>
          <w:sz w:val="27"/>
          <w:szCs w:val="27"/>
        </w:rPr>
        <w:t>2024 года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полностью уплачен. 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учетом того, что просрочка в уплате штрафа является непродолжительной, штраф оплачен, а также тем,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не допускала аналогичных правонарушений, испытывает материальные затруднения, имеет на иждивении малолетнего ребенка, учитывая обстоятельства, указанные в ч. 2 ст. 4.1 КоАП РФ: характер совершенного правонарушения, личность виновной, её имущественное положение и обстоятельство, смягчающее ответственность - наличие малолетнего ребенка (п.10 ч.1 ст. 4.2 КоАП РФ), то суд считает необходимым в соответствии со ст. 2.9 КоАП РФ признать малозначительным совершенное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правонарушение и освободить её от административной ответственности, ограничившись устным замечанием.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left="34" w:firstLine="701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Спасен</w:t>
      </w:r>
      <w:r>
        <w:rPr>
          <w:rFonts w:ascii="Times New Roman" w:eastAsia="Times New Roman" w:hAnsi="Times New Roman" w:cs="Times New Roman"/>
          <w:sz w:val="27"/>
          <w:szCs w:val="27"/>
        </w:rPr>
        <w:t>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Анастасии Андреевны </w:t>
      </w:r>
      <w:r>
        <w:rPr>
          <w:rFonts w:ascii="Times New Roman" w:eastAsia="Times New Roman" w:hAnsi="Times New Roman" w:cs="Times New Roman"/>
          <w:sz w:val="27"/>
          <w:szCs w:val="27"/>
        </w:rPr>
        <w:t>прекратить ввиду малозначительности административного правонарушения.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Сп</w:t>
      </w:r>
      <w:r>
        <w:rPr>
          <w:rFonts w:ascii="Times New Roman" w:eastAsia="Times New Roman" w:hAnsi="Times New Roman" w:cs="Times New Roman"/>
          <w:sz w:val="27"/>
          <w:szCs w:val="27"/>
        </w:rPr>
        <w:t>асенниковой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Анастасии Андреевне </w:t>
      </w:r>
      <w:r>
        <w:rPr>
          <w:rFonts w:ascii="Times New Roman" w:eastAsia="Times New Roman" w:hAnsi="Times New Roman" w:cs="Times New Roman"/>
          <w:sz w:val="27"/>
          <w:szCs w:val="27"/>
        </w:rPr>
        <w:t>объявить устное замечание.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PassportDatagrp-27rplc-13">
    <w:name w:val="cat-PassportData grp-27 rplc-13"/>
    <w:basedOn w:val="DefaultParagraphFont"/>
  </w:style>
  <w:style w:type="character" w:customStyle="1" w:styleId="cat-UserDefinedgrp-32rplc-14">
    <w:name w:val="cat-UserDefined grp-3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